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BB918" w14:textId="652E8249" w:rsidR="004D72FE" w:rsidRDefault="004D72FE" w:rsidP="001C7C73">
      <w:pPr>
        <w:spacing w:before="100" w:beforeAutospacing="1" w:after="100" w:afterAutospacing="1" w:line="240" w:lineRule="auto"/>
        <w:jc w:val="both"/>
        <w:rPr>
          <w:rFonts w:ascii="Times New Roman" w:eastAsia="Times New Roman" w:hAnsi="Times New Roman" w:cs="Times New Roman"/>
          <w:b/>
          <w:bCs/>
          <w:sz w:val="24"/>
          <w:szCs w:val="24"/>
          <w:lang w:eastAsia="en-GB"/>
          <w14:ligatures w14:val="none"/>
        </w:rPr>
      </w:pPr>
      <w:r w:rsidRPr="004D72FE">
        <w:rPr>
          <w:rFonts w:ascii="Times New Roman" w:eastAsia="Times New Roman" w:hAnsi="Times New Roman" w:cs="Times New Roman"/>
          <w:b/>
          <w:bCs/>
          <w:sz w:val="24"/>
          <w:szCs w:val="24"/>
          <w:lang w:eastAsia="en-GB"/>
          <w14:ligatures w14:val="none"/>
        </w:rPr>
        <w:t>PRESS RELEASE</w:t>
      </w:r>
    </w:p>
    <w:p w14:paraId="7DEDB469" w14:textId="0EAE8788" w:rsidR="00375BE5" w:rsidRPr="004D72FE" w:rsidRDefault="00375BE5" w:rsidP="001C7C73">
      <w:pPr>
        <w:spacing w:before="100" w:beforeAutospacing="1" w:after="100" w:afterAutospacing="1" w:line="240" w:lineRule="auto"/>
        <w:jc w:val="both"/>
        <w:rPr>
          <w:rFonts w:ascii="Times New Roman" w:eastAsia="Times New Roman" w:hAnsi="Times New Roman" w:cs="Times New Roman"/>
          <w:b/>
          <w:bCs/>
          <w:sz w:val="24"/>
          <w:szCs w:val="24"/>
          <w:lang w:eastAsia="en-GB"/>
          <w14:ligatures w14:val="none"/>
        </w:rPr>
      </w:pPr>
      <w:r>
        <w:rPr>
          <w:rFonts w:ascii="Times New Roman" w:eastAsia="Times New Roman" w:hAnsi="Times New Roman" w:cs="Times New Roman"/>
          <w:b/>
          <w:bCs/>
          <w:sz w:val="24"/>
          <w:szCs w:val="24"/>
          <w:lang w:eastAsia="en-GB"/>
          <w14:ligatures w14:val="none"/>
        </w:rPr>
        <w:t>November 2022</w:t>
      </w:r>
    </w:p>
    <w:p w14:paraId="65B89F77" w14:textId="24097870" w:rsidR="004D72FE" w:rsidRPr="004D72FE" w:rsidRDefault="004D72FE" w:rsidP="001C7C73">
      <w:pPr>
        <w:spacing w:before="100" w:beforeAutospacing="1" w:after="100" w:afterAutospacing="1" w:line="240" w:lineRule="auto"/>
        <w:jc w:val="both"/>
        <w:rPr>
          <w:rFonts w:ascii="Times New Roman" w:eastAsia="Times New Roman" w:hAnsi="Times New Roman" w:cs="Times New Roman"/>
          <w:sz w:val="24"/>
          <w:szCs w:val="24"/>
          <w:u w:val="single"/>
          <w:lang w:eastAsia="en-GB"/>
          <w14:ligatures w14:val="none"/>
        </w:rPr>
      </w:pPr>
      <w:r w:rsidRPr="004D72FE">
        <w:rPr>
          <w:rFonts w:ascii="Times New Roman" w:eastAsia="Times New Roman" w:hAnsi="Times New Roman" w:cs="Times New Roman"/>
          <w:sz w:val="24"/>
          <w:szCs w:val="24"/>
          <w:u w:val="single"/>
          <w:lang w:eastAsia="en-GB"/>
          <w14:ligatures w14:val="none"/>
        </w:rPr>
        <w:t>DELIVER Consortium Hosts First Annual General Meeting</w:t>
      </w:r>
      <w:r w:rsidR="000266CB">
        <w:rPr>
          <w:rFonts w:ascii="Times New Roman" w:eastAsia="Times New Roman" w:hAnsi="Times New Roman" w:cs="Times New Roman"/>
          <w:sz w:val="24"/>
          <w:szCs w:val="24"/>
          <w:u w:val="single"/>
          <w:lang w:eastAsia="en-GB"/>
          <w14:ligatures w14:val="none"/>
        </w:rPr>
        <w:t xml:space="preserve"> - </w:t>
      </w:r>
      <w:r w:rsidRPr="004D72FE">
        <w:rPr>
          <w:rFonts w:ascii="Times New Roman" w:eastAsia="Times New Roman" w:hAnsi="Times New Roman" w:cs="Times New Roman"/>
          <w:sz w:val="24"/>
          <w:szCs w:val="24"/>
          <w:u w:val="single"/>
          <w:lang w:eastAsia="en-GB"/>
          <w14:ligatures w14:val="none"/>
        </w:rPr>
        <w:t>Uniting Europe to Transform Oral Health Care</w:t>
      </w:r>
    </w:p>
    <w:p w14:paraId="76CA7896" w14:textId="0DF6ED46" w:rsidR="004D72FE" w:rsidRPr="004D72FE" w:rsidRDefault="004D72FE" w:rsidP="001C7C73">
      <w:pPr>
        <w:spacing w:before="100" w:beforeAutospacing="1" w:after="100" w:afterAutospacing="1" w:line="240" w:lineRule="auto"/>
        <w:jc w:val="both"/>
        <w:rPr>
          <w:rFonts w:ascii="Times New Roman" w:eastAsia="Times New Roman" w:hAnsi="Times New Roman" w:cs="Times New Roman"/>
          <w:sz w:val="24"/>
          <w:szCs w:val="24"/>
          <w:lang w:eastAsia="en-GB"/>
          <w14:ligatures w14:val="none"/>
        </w:rPr>
      </w:pPr>
      <w:r w:rsidRPr="004D72FE">
        <w:rPr>
          <w:rFonts w:ascii="Times New Roman" w:eastAsia="Times New Roman" w:hAnsi="Times New Roman" w:cs="Times New Roman"/>
          <w:sz w:val="24"/>
          <w:szCs w:val="24"/>
          <w:lang w:eastAsia="en-GB"/>
          <w14:ligatures w14:val="none"/>
        </w:rPr>
        <w:t>The DELIVER Consortium, a pioneering European initiative focused on improving the quality of oral care, successfully held its first Annual General Meeting (AGM)</w:t>
      </w:r>
      <w:r w:rsidR="00EC1F24">
        <w:rPr>
          <w:rFonts w:ascii="Times New Roman" w:eastAsia="Times New Roman" w:hAnsi="Times New Roman" w:cs="Times New Roman"/>
          <w:sz w:val="24"/>
          <w:szCs w:val="24"/>
          <w:lang w:eastAsia="en-GB"/>
          <w14:ligatures w14:val="none"/>
        </w:rPr>
        <w:t xml:space="preserve"> between 3</w:t>
      </w:r>
      <w:r w:rsidR="00EC1F24" w:rsidRPr="00EC1F24">
        <w:rPr>
          <w:rFonts w:ascii="Times New Roman" w:eastAsia="Times New Roman" w:hAnsi="Times New Roman" w:cs="Times New Roman"/>
          <w:sz w:val="24"/>
          <w:szCs w:val="24"/>
          <w:vertAlign w:val="superscript"/>
          <w:lang w:eastAsia="en-GB"/>
          <w14:ligatures w14:val="none"/>
        </w:rPr>
        <w:t>rd</w:t>
      </w:r>
      <w:r w:rsidR="00375BE5">
        <w:rPr>
          <w:rFonts w:ascii="Times New Roman" w:eastAsia="Times New Roman" w:hAnsi="Times New Roman" w:cs="Times New Roman"/>
          <w:sz w:val="24"/>
          <w:szCs w:val="24"/>
          <w:vertAlign w:val="superscript"/>
          <w:lang w:eastAsia="en-GB"/>
          <w14:ligatures w14:val="none"/>
        </w:rPr>
        <w:t xml:space="preserve"> </w:t>
      </w:r>
      <w:r w:rsidR="00EC1F24">
        <w:rPr>
          <w:rFonts w:ascii="Times New Roman" w:eastAsia="Times New Roman" w:hAnsi="Times New Roman" w:cs="Times New Roman"/>
          <w:sz w:val="24"/>
          <w:szCs w:val="24"/>
          <w:lang w:eastAsia="en-GB"/>
          <w14:ligatures w14:val="none"/>
        </w:rPr>
        <w:t>-</w:t>
      </w:r>
      <w:r w:rsidR="00375BE5">
        <w:rPr>
          <w:rFonts w:ascii="Times New Roman" w:eastAsia="Times New Roman" w:hAnsi="Times New Roman" w:cs="Times New Roman"/>
          <w:sz w:val="24"/>
          <w:szCs w:val="24"/>
          <w:lang w:eastAsia="en-GB"/>
          <w14:ligatures w14:val="none"/>
        </w:rPr>
        <w:t xml:space="preserve"> </w:t>
      </w:r>
      <w:r w:rsidR="00EC1F24">
        <w:rPr>
          <w:rFonts w:ascii="Times New Roman" w:eastAsia="Times New Roman" w:hAnsi="Times New Roman" w:cs="Times New Roman"/>
          <w:sz w:val="24"/>
          <w:szCs w:val="24"/>
          <w:lang w:eastAsia="en-GB"/>
          <w14:ligatures w14:val="none"/>
        </w:rPr>
        <w:t>4</w:t>
      </w:r>
      <w:r w:rsidR="00EC1F24" w:rsidRPr="00EC1F24">
        <w:rPr>
          <w:rFonts w:ascii="Times New Roman" w:eastAsia="Times New Roman" w:hAnsi="Times New Roman" w:cs="Times New Roman"/>
          <w:sz w:val="24"/>
          <w:szCs w:val="24"/>
          <w:vertAlign w:val="superscript"/>
          <w:lang w:eastAsia="en-GB"/>
          <w14:ligatures w14:val="none"/>
        </w:rPr>
        <w:t>th</w:t>
      </w:r>
      <w:r w:rsidR="00EC1F24">
        <w:rPr>
          <w:rFonts w:ascii="Times New Roman" w:eastAsia="Times New Roman" w:hAnsi="Times New Roman" w:cs="Times New Roman"/>
          <w:sz w:val="24"/>
          <w:szCs w:val="24"/>
          <w:lang w:eastAsia="en-GB"/>
          <w14:ligatures w14:val="none"/>
        </w:rPr>
        <w:t xml:space="preserve"> November</w:t>
      </w:r>
      <w:r w:rsidR="00375BE5">
        <w:rPr>
          <w:rFonts w:ascii="Times New Roman" w:eastAsia="Times New Roman" w:hAnsi="Times New Roman" w:cs="Times New Roman"/>
          <w:sz w:val="24"/>
          <w:szCs w:val="24"/>
          <w:lang w:eastAsia="en-GB"/>
          <w14:ligatures w14:val="none"/>
        </w:rPr>
        <w:t xml:space="preserve"> 2022</w:t>
      </w:r>
      <w:r w:rsidRPr="004D72FE">
        <w:rPr>
          <w:rFonts w:ascii="Times New Roman" w:eastAsia="Times New Roman" w:hAnsi="Times New Roman" w:cs="Times New Roman"/>
          <w:sz w:val="24"/>
          <w:szCs w:val="24"/>
          <w:lang w:eastAsia="en-GB"/>
          <w14:ligatures w14:val="none"/>
        </w:rPr>
        <w:t xml:space="preserve"> in Porto</w:t>
      </w:r>
      <w:r w:rsidR="00375BE5">
        <w:rPr>
          <w:rFonts w:ascii="Times New Roman" w:eastAsia="Times New Roman" w:hAnsi="Times New Roman" w:cs="Times New Roman"/>
          <w:sz w:val="24"/>
          <w:szCs w:val="24"/>
          <w:lang w:eastAsia="en-GB"/>
          <w14:ligatures w14:val="none"/>
        </w:rPr>
        <w:t>, Portugal</w:t>
      </w:r>
      <w:r w:rsidRPr="004D72FE">
        <w:rPr>
          <w:rFonts w:ascii="Times New Roman" w:eastAsia="Times New Roman" w:hAnsi="Times New Roman" w:cs="Times New Roman"/>
          <w:sz w:val="24"/>
          <w:szCs w:val="24"/>
          <w:lang w:eastAsia="en-GB"/>
          <w14:ligatures w14:val="none"/>
        </w:rPr>
        <w:t>. The two-day event marked a significant milestone in the project’s mission to reshape dental care delivery across Europe.</w:t>
      </w:r>
    </w:p>
    <w:p w14:paraId="4D07A776" w14:textId="77777777" w:rsidR="004D72FE" w:rsidRPr="004D72FE" w:rsidRDefault="004D72FE" w:rsidP="001C7C73">
      <w:pPr>
        <w:spacing w:before="100" w:beforeAutospacing="1" w:after="100" w:afterAutospacing="1" w:line="240" w:lineRule="auto"/>
        <w:jc w:val="both"/>
        <w:rPr>
          <w:rFonts w:ascii="Times New Roman" w:eastAsia="Times New Roman" w:hAnsi="Times New Roman" w:cs="Times New Roman"/>
          <w:sz w:val="24"/>
          <w:szCs w:val="24"/>
          <w:lang w:eastAsia="en-GB"/>
          <w14:ligatures w14:val="none"/>
        </w:rPr>
      </w:pPr>
      <w:r w:rsidRPr="004D72FE">
        <w:rPr>
          <w:rFonts w:ascii="Times New Roman" w:eastAsia="Times New Roman" w:hAnsi="Times New Roman" w:cs="Times New Roman"/>
          <w:sz w:val="24"/>
          <w:szCs w:val="24"/>
          <w:lang w:eastAsia="en-GB"/>
          <w14:ligatures w14:val="none"/>
        </w:rPr>
        <w:t>The AGM opened with welcome remarks from Project Coordinator Prof. Stefan Listl and EU Project Officer Cornel Riscanu, setting the tone for a collaborative and forward-looking meeting. Work Package (WP) leaders provided an overview of project goals and milestones, while the General Assembly addressed key topics including dissemination strategy, exploitation of project outcomes, communication frameworks, and governance of ethical, legal, and data concerns.</w:t>
      </w:r>
    </w:p>
    <w:p w14:paraId="39B04863" w14:textId="751276C5" w:rsidR="004D72FE" w:rsidRPr="004D72FE" w:rsidRDefault="004D72FE" w:rsidP="001C7C73">
      <w:pPr>
        <w:spacing w:before="100" w:beforeAutospacing="1" w:after="100" w:afterAutospacing="1" w:line="240" w:lineRule="auto"/>
        <w:jc w:val="both"/>
        <w:rPr>
          <w:rFonts w:ascii="Times New Roman" w:eastAsia="Times New Roman" w:hAnsi="Times New Roman" w:cs="Times New Roman"/>
          <w:sz w:val="24"/>
          <w:szCs w:val="24"/>
          <w:lang w:eastAsia="en-GB"/>
          <w14:ligatures w14:val="none"/>
        </w:rPr>
      </w:pPr>
      <w:r w:rsidRPr="004D72FE">
        <w:rPr>
          <w:rFonts w:ascii="Times New Roman" w:eastAsia="Times New Roman" w:hAnsi="Times New Roman" w:cs="Times New Roman"/>
          <w:sz w:val="24"/>
          <w:szCs w:val="24"/>
          <w:lang w:eastAsia="en-GB"/>
          <w14:ligatures w14:val="none"/>
        </w:rPr>
        <w:t>Interactive sessions were a highlight of the meeting, including:</w:t>
      </w:r>
    </w:p>
    <w:p w14:paraId="3AD5E31E" w14:textId="77777777" w:rsidR="004D72FE" w:rsidRPr="004D72FE" w:rsidRDefault="004D72FE" w:rsidP="001C7C7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14:ligatures w14:val="none"/>
        </w:rPr>
      </w:pPr>
      <w:r w:rsidRPr="004D72FE">
        <w:rPr>
          <w:rFonts w:ascii="Times New Roman" w:eastAsia="Times New Roman" w:hAnsi="Times New Roman" w:cs="Times New Roman"/>
          <w:sz w:val="24"/>
          <w:szCs w:val="24"/>
          <w:lang w:eastAsia="en-GB"/>
          <w14:ligatures w14:val="none"/>
        </w:rPr>
        <w:t>A World Café workshop to co-create a working definition of oral care quality,</w:t>
      </w:r>
    </w:p>
    <w:p w14:paraId="3A76D7FB" w14:textId="608427E6" w:rsidR="004D72FE" w:rsidRPr="004D72FE" w:rsidRDefault="004D72FE" w:rsidP="001C7C7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14:ligatures w14:val="none"/>
        </w:rPr>
      </w:pPr>
      <w:r w:rsidRPr="004D72FE">
        <w:rPr>
          <w:rFonts w:ascii="Times New Roman" w:eastAsia="Times New Roman" w:hAnsi="Times New Roman" w:cs="Times New Roman"/>
          <w:sz w:val="24"/>
          <w:szCs w:val="24"/>
          <w:lang w:eastAsia="en-GB"/>
          <w14:ligatures w14:val="none"/>
        </w:rPr>
        <w:t>Group discussions to prioriti</w:t>
      </w:r>
      <w:r w:rsidR="00DF54CA" w:rsidRPr="00DF54CA">
        <w:rPr>
          <w:rFonts w:ascii="Times New Roman" w:eastAsia="Times New Roman" w:hAnsi="Times New Roman" w:cs="Times New Roman"/>
          <w:sz w:val="24"/>
          <w:szCs w:val="24"/>
          <w:lang w:eastAsia="en-GB"/>
          <w14:ligatures w14:val="none"/>
        </w:rPr>
        <w:t>s</w:t>
      </w:r>
      <w:r w:rsidRPr="004D72FE">
        <w:rPr>
          <w:rFonts w:ascii="Times New Roman" w:eastAsia="Times New Roman" w:hAnsi="Times New Roman" w:cs="Times New Roman"/>
          <w:sz w:val="24"/>
          <w:szCs w:val="24"/>
          <w:lang w:eastAsia="en-GB"/>
          <w14:ligatures w14:val="none"/>
        </w:rPr>
        <w:t>e urgent quality improvement challenges in oral health,</w:t>
      </w:r>
    </w:p>
    <w:p w14:paraId="7C48891A" w14:textId="77777777" w:rsidR="004D72FE" w:rsidRPr="004D72FE" w:rsidRDefault="004D72FE" w:rsidP="001C7C7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14:ligatures w14:val="none"/>
        </w:rPr>
      </w:pPr>
      <w:r w:rsidRPr="004D72FE">
        <w:rPr>
          <w:rFonts w:ascii="Times New Roman" w:eastAsia="Times New Roman" w:hAnsi="Times New Roman" w:cs="Times New Roman"/>
          <w:sz w:val="24"/>
          <w:szCs w:val="24"/>
          <w:lang w:eastAsia="en-GB"/>
          <w14:ligatures w14:val="none"/>
        </w:rPr>
        <w:t>A session focused on networking and research best practices to enhance consortium synergy.</w:t>
      </w:r>
    </w:p>
    <w:p w14:paraId="05C0B13F" w14:textId="77777777" w:rsidR="004D72FE" w:rsidRDefault="004D72FE" w:rsidP="001C7C73">
      <w:pPr>
        <w:spacing w:before="100" w:beforeAutospacing="1" w:after="100" w:afterAutospacing="1" w:line="240" w:lineRule="auto"/>
        <w:jc w:val="both"/>
        <w:rPr>
          <w:rFonts w:ascii="Times New Roman" w:eastAsia="Times New Roman" w:hAnsi="Times New Roman" w:cs="Times New Roman"/>
          <w:sz w:val="24"/>
          <w:szCs w:val="24"/>
          <w:lang w:eastAsia="en-GB"/>
          <w14:ligatures w14:val="none"/>
        </w:rPr>
      </w:pPr>
      <w:r w:rsidRPr="004D72FE">
        <w:rPr>
          <w:rFonts w:ascii="Times New Roman" w:eastAsia="Times New Roman" w:hAnsi="Times New Roman" w:cs="Times New Roman"/>
          <w:sz w:val="24"/>
          <w:szCs w:val="24"/>
          <w:lang w:eastAsia="en-GB"/>
          <w14:ligatures w14:val="none"/>
        </w:rPr>
        <w:t>This first AGM not only reinforced the strength and coherence of the DELIVER partnership but also laid a solid foundation for impactful research and policy recommendations that will enhance oral health systems across Europe.</w:t>
      </w:r>
    </w:p>
    <w:p w14:paraId="6B95F25B" w14:textId="12DAA3CC" w:rsidR="00F91348" w:rsidRPr="004D72FE" w:rsidRDefault="00F91348" w:rsidP="001C7C73">
      <w:pPr>
        <w:spacing w:before="100" w:beforeAutospacing="1" w:after="100" w:afterAutospacing="1" w:line="240" w:lineRule="auto"/>
        <w:jc w:val="both"/>
        <w:rPr>
          <w:rFonts w:ascii="Times New Roman" w:eastAsia="Times New Roman" w:hAnsi="Times New Roman" w:cs="Times New Roman"/>
          <w:sz w:val="24"/>
          <w:szCs w:val="24"/>
          <w:lang w:eastAsia="en-GB"/>
          <w14:ligatures w14:val="none"/>
        </w:rPr>
      </w:pPr>
      <w:r w:rsidRPr="004D72FE">
        <w:rPr>
          <w:rFonts w:ascii="Times New Roman" w:eastAsia="Times New Roman" w:hAnsi="Times New Roman" w:cs="Times New Roman"/>
          <w:sz w:val="24"/>
          <w:szCs w:val="24"/>
          <w:lang w:eastAsia="en-GB"/>
          <w14:ligatures w14:val="none"/>
        </w:rPr>
        <w:t>The DELIVER consortium brings together top scientists and practitioners from a range of disciplines</w:t>
      </w:r>
      <w:r w:rsidR="00EE3CFA">
        <w:rPr>
          <w:rFonts w:ascii="Times New Roman" w:eastAsia="Times New Roman" w:hAnsi="Times New Roman" w:cs="Times New Roman"/>
          <w:sz w:val="24"/>
          <w:szCs w:val="24"/>
          <w:lang w:eastAsia="en-GB"/>
          <w14:ligatures w14:val="none"/>
        </w:rPr>
        <w:t xml:space="preserve">, </w:t>
      </w:r>
      <w:r w:rsidRPr="004D72FE">
        <w:rPr>
          <w:rFonts w:ascii="Times New Roman" w:eastAsia="Times New Roman" w:hAnsi="Times New Roman" w:cs="Times New Roman"/>
          <w:sz w:val="24"/>
          <w:szCs w:val="24"/>
          <w:lang w:eastAsia="en-GB"/>
          <w14:ligatures w14:val="none"/>
        </w:rPr>
        <w:t>including quality improvement science, clinical and public health dentistry, health economics, medical law, software development, data analytics, and participatory research. Spanning a wide geographical footprint, the consortium leverages the social and cultural diversity of its members to address the contextual nuances of European oral health systems.</w:t>
      </w:r>
    </w:p>
    <w:p w14:paraId="23946B07" w14:textId="464400F6" w:rsidR="002808E6" w:rsidRPr="003E2B46" w:rsidRDefault="002808E6" w:rsidP="001C7C73">
      <w:pPr>
        <w:pStyle w:val="NormalWeb"/>
        <w:jc w:val="both"/>
        <w:rPr>
          <w:b/>
          <w:bCs/>
        </w:rPr>
      </w:pPr>
      <w:r w:rsidRPr="003E2B46">
        <w:rPr>
          <w:rFonts w:hAnsi="Symbol"/>
        </w:rPr>
        <w:t>The Consortium Partners are</w:t>
      </w:r>
      <w:r w:rsidRPr="003E2B46">
        <w:rPr>
          <w:rFonts w:hAnsi="Symbol"/>
          <w:b/>
          <w:bCs/>
        </w:rPr>
        <w:t xml:space="preserve"> </w:t>
      </w:r>
      <w:r w:rsidRPr="003E2B46">
        <w:rPr>
          <w:rStyle w:val="Strong"/>
          <w:rFonts w:eastAsiaTheme="majorEastAsia"/>
          <w:b w:val="0"/>
          <w:bCs w:val="0"/>
        </w:rPr>
        <w:t>Stichting Radboud Universitair Medisch Centrum / Radboudumc</w:t>
      </w:r>
      <w:r w:rsidRPr="003E2B46">
        <w:rPr>
          <w:b/>
          <w:bCs/>
        </w:rPr>
        <w:t xml:space="preserve">, </w:t>
      </w:r>
      <w:r w:rsidRPr="003E2B46">
        <w:rPr>
          <w:rStyle w:val="Strong"/>
          <w:rFonts w:eastAsiaTheme="majorEastAsia"/>
          <w:b w:val="0"/>
          <w:bCs w:val="0"/>
        </w:rPr>
        <w:t>Universitätsklinikum Heidelberg / UKHD</w:t>
      </w:r>
      <w:r w:rsidRPr="003E2B46">
        <w:rPr>
          <w:b/>
          <w:bCs/>
        </w:rPr>
        <w:t xml:space="preserve">, </w:t>
      </w:r>
      <w:r w:rsidRPr="003E2B46">
        <w:rPr>
          <w:rStyle w:val="Strong"/>
          <w:rFonts w:eastAsiaTheme="majorEastAsia"/>
          <w:b w:val="0"/>
          <w:bCs w:val="0"/>
        </w:rPr>
        <w:t>Karolinska Institutet / KI</w:t>
      </w:r>
      <w:r w:rsidR="006E2B42" w:rsidRPr="003E2B46">
        <w:rPr>
          <w:b/>
          <w:bCs/>
        </w:rPr>
        <w:t xml:space="preserve">, </w:t>
      </w:r>
      <w:r w:rsidRPr="003E2B46">
        <w:rPr>
          <w:rStyle w:val="Strong"/>
          <w:rFonts w:eastAsiaTheme="majorEastAsia"/>
          <w:b w:val="0"/>
          <w:bCs w:val="0"/>
        </w:rPr>
        <w:t>Malta Ministry for Health / MFH</w:t>
      </w:r>
      <w:r w:rsidR="006E2B42" w:rsidRPr="003E2B46">
        <w:rPr>
          <w:b/>
          <w:bCs/>
        </w:rPr>
        <w:t xml:space="preserve">, </w:t>
      </w:r>
      <w:r w:rsidRPr="003E2B46">
        <w:rPr>
          <w:rStyle w:val="Strong"/>
          <w:rFonts w:eastAsiaTheme="majorEastAsia"/>
          <w:b w:val="0"/>
          <w:bCs w:val="0"/>
        </w:rPr>
        <w:t>Stichting Lygature</w:t>
      </w:r>
      <w:r w:rsidR="006E2B42" w:rsidRPr="003E2B46">
        <w:rPr>
          <w:b/>
          <w:bCs/>
        </w:rPr>
        <w:t xml:space="preserve">, </w:t>
      </w:r>
      <w:r w:rsidRPr="003E2B46">
        <w:rPr>
          <w:rStyle w:val="Strong"/>
          <w:rFonts w:eastAsiaTheme="majorEastAsia"/>
          <w:b w:val="0"/>
          <w:bCs w:val="0"/>
        </w:rPr>
        <w:t>Københavns Universitet / University of Copenhagen (UCPH)</w:t>
      </w:r>
      <w:r w:rsidR="006E2B42" w:rsidRPr="003E2B46">
        <w:rPr>
          <w:b/>
          <w:bCs/>
        </w:rPr>
        <w:t xml:space="preserve">, </w:t>
      </w:r>
      <w:r w:rsidRPr="003E2B46">
        <w:rPr>
          <w:rStyle w:val="Strong"/>
          <w:rFonts w:eastAsiaTheme="majorEastAsia"/>
          <w:b w:val="0"/>
          <w:bCs w:val="0"/>
        </w:rPr>
        <w:t>Instituto de Saúde Pública da Universidade do Porto / ISPUP</w:t>
      </w:r>
      <w:r w:rsidR="006E2B42" w:rsidRPr="003E2B46">
        <w:rPr>
          <w:b/>
          <w:bCs/>
        </w:rPr>
        <w:t xml:space="preserve">, </w:t>
      </w:r>
      <w:r w:rsidRPr="003E2B46">
        <w:rPr>
          <w:rStyle w:val="Strong"/>
          <w:rFonts w:eastAsiaTheme="majorEastAsia"/>
          <w:b w:val="0"/>
          <w:bCs w:val="0"/>
        </w:rPr>
        <w:t>aQua-Institut GmbH / aQua</w:t>
      </w:r>
      <w:r w:rsidR="003E2B46" w:rsidRPr="003E2B46">
        <w:rPr>
          <w:b/>
          <w:bCs/>
        </w:rPr>
        <w:t xml:space="preserve">, </w:t>
      </w:r>
      <w:r w:rsidRPr="003E2B46">
        <w:rPr>
          <w:rStyle w:val="Strong"/>
          <w:rFonts w:eastAsiaTheme="majorEastAsia"/>
          <w:b w:val="0"/>
          <w:bCs w:val="0"/>
        </w:rPr>
        <w:t>The University of Manchester / UNIMAN</w:t>
      </w:r>
      <w:r w:rsidR="003E2B46" w:rsidRPr="003E2B46">
        <w:rPr>
          <w:b/>
          <w:bCs/>
        </w:rPr>
        <w:t xml:space="preserve">, </w:t>
      </w:r>
      <w:r w:rsidRPr="003E2B46">
        <w:rPr>
          <w:rStyle w:val="Strong"/>
          <w:rFonts w:eastAsiaTheme="majorEastAsia"/>
          <w:b w:val="0"/>
          <w:bCs w:val="0"/>
        </w:rPr>
        <w:t>Acta - Academisch Centrum Tandheelkunde Amsterdam</w:t>
      </w:r>
    </w:p>
    <w:p w14:paraId="4E52BA6D" w14:textId="77777777" w:rsidR="00F91348" w:rsidRPr="004D72FE" w:rsidRDefault="00F91348" w:rsidP="001C7C73">
      <w:pPr>
        <w:spacing w:before="100" w:beforeAutospacing="1" w:after="100" w:afterAutospacing="1" w:line="240" w:lineRule="auto"/>
        <w:jc w:val="both"/>
        <w:rPr>
          <w:rFonts w:ascii="Times New Roman" w:eastAsia="Times New Roman" w:hAnsi="Times New Roman" w:cs="Times New Roman"/>
          <w:sz w:val="24"/>
          <w:szCs w:val="24"/>
          <w:lang w:eastAsia="en-GB"/>
          <w14:ligatures w14:val="none"/>
        </w:rPr>
      </w:pPr>
    </w:p>
    <w:p w14:paraId="172DFCE6" w14:textId="0DE0C84A" w:rsidR="007173C6" w:rsidRPr="002732EA" w:rsidRDefault="007173C6" w:rsidP="001C7C73">
      <w:pPr>
        <w:spacing w:before="100" w:beforeAutospacing="1" w:after="100" w:afterAutospacing="1" w:line="240" w:lineRule="auto"/>
        <w:jc w:val="both"/>
        <w:rPr>
          <w:rFonts w:ascii="Times New Roman" w:eastAsia="Times New Roman" w:hAnsi="Times New Roman" w:cs="Times New Roman"/>
          <w:b/>
          <w:bCs/>
          <w:sz w:val="24"/>
          <w:szCs w:val="24"/>
          <w:lang w:eastAsia="en-GB"/>
          <w14:ligatures w14:val="none"/>
        </w:rPr>
      </w:pPr>
      <w:r w:rsidRPr="002732EA">
        <w:rPr>
          <w:rFonts w:ascii="Times New Roman" w:eastAsia="Times New Roman" w:hAnsi="Times New Roman" w:cs="Times New Roman"/>
          <w:b/>
          <w:bCs/>
          <w:sz w:val="24"/>
          <w:szCs w:val="24"/>
          <w:lang w:eastAsia="en-GB"/>
          <w14:ligatures w14:val="none"/>
        </w:rPr>
        <w:t>Dr Paula Vassallo</w:t>
      </w:r>
    </w:p>
    <w:p w14:paraId="5A4BCDA8" w14:textId="77777777" w:rsidR="007173C6" w:rsidRPr="002732EA" w:rsidRDefault="007173C6" w:rsidP="001C7C73">
      <w:pPr>
        <w:spacing w:before="100" w:beforeAutospacing="1" w:after="100" w:afterAutospacing="1" w:line="240" w:lineRule="auto"/>
        <w:jc w:val="both"/>
        <w:rPr>
          <w:rFonts w:ascii="Times New Roman" w:eastAsia="Times New Roman" w:hAnsi="Times New Roman" w:cs="Times New Roman"/>
          <w:b/>
          <w:bCs/>
          <w:sz w:val="24"/>
          <w:szCs w:val="24"/>
          <w:lang w:eastAsia="en-GB"/>
          <w14:ligatures w14:val="none"/>
        </w:rPr>
      </w:pPr>
      <w:r w:rsidRPr="002732EA">
        <w:rPr>
          <w:rFonts w:ascii="Times New Roman" w:eastAsia="Times New Roman" w:hAnsi="Times New Roman" w:cs="Times New Roman"/>
          <w:b/>
          <w:bCs/>
          <w:sz w:val="24"/>
          <w:szCs w:val="24"/>
          <w:lang w:eastAsia="en-GB"/>
          <w14:ligatures w14:val="none"/>
        </w:rPr>
        <w:t>Disseminations Lead, Deliver Project</w:t>
      </w:r>
    </w:p>
    <w:p w14:paraId="291D9886" w14:textId="77777777" w:rsidR="007173C6" w:rsidRPr="002732EA" w:rsidRDefault="007173C6" w:rsidP="001C7C73">
      <w:pPr>
        <w:spacing w:before="100" w:beforeAutospacing="1" w:after="100" w:afterAutospacing="1" w:line="240" w:lineRule="auto"/>
        <w:jc w:val="both"/>
        <w:rPr>
          <w:rFonts w:ascii="Times New Roman" w:eastAsia="Times New Roman" w:hAnsi="Times New Roman" w:cs="Times New Roman"/>
          <w:b/>
          <w:bCs/>
          <w:sz w:val="24"/>
          <w:szCs w:val="24"/>
          <w:lang w:eastAsia="en-GB"/>
          <w14:ligatures w14:val="none"/>
        </w:rPr>
      </w:pPr>
    </w:p>
    <w:p w14:paraId="6F711522" w14:textId="77777777" w:rsidR="007173C6" w:rsidRPr="002732EA" w:rsidRDefault="007173C6" w:rsidP="001C7C73">
      <w:pPr>
        <w:spacing w:before="100" w:beforeAutospacing="1" w:after="100" w:afterAutospacing="1" w:line="240" w:lineRule="auto"/>
        <w:jc w:val="both"/>
        <w:rPr>
          <w:rFonts w:ascii="Times New Roman" w:eastAsia="Times New Roman" w:hAnsi="Times New Roman" w:cs="Times New Roman"/>
          <w:b/>
          <w:bCs/>
          <w:sz w:val="24"/>
          <w:szCs w:val="24"/>
          <w:lang w:eastAsia="en-GB"/>
          <w14:ligatures w14:val="none"/>
        </w:rPr>
      </w:pPr>
    </w:p>
    <w:p w14:paraId="67F6F4E5" w14:textId="77777777" w:rsidR="007173C6" w:rsidRDefault="007173C6" w:rsidP="001C7C73">
      <w:pPr>
        <w:spacing w:before="100" w:beforeAutospacing="1" w:after="100" w:afterAutospacing="1" w:line="240" w:lineRule="auto"/>
        <w:jc w:val="both"/>
        <w:outlineLvl w:val="2"/>
        <w:rPr>
          <w:rFonts w:ascii="Times New Roman" w:eastAsia="Times New Roman" w:hAnsi="Times New Roman" w:cs="Times New Roman"/>
          <w:b/>
          <w:bCs/>
          <w:sz w:val="27"/>
          <w:szCs w:val="27"/>
          <w:lang w:eastAsia="en-GB"/>
          <w14:ligatures w14:val="none"/>
        </w:rPr>
      </w:pPr>
      <w:r>
        <w:rPr>
          <w:rFonts w:ascii="Times New Roman" w:eastAsia="Times New Roman" w:hAnsi="Times New Roman" w:cs="Times New Roman"/>
          <w:b/>
          <w:bCs/>
          <w:sz w:val="27"/>
          <w:szCs w:val="27"/>
          <w:lang w:eastAsia="en-GB"/>
          <w14:ligatures w14:val="none"/>
        </w:rPr>
        <w:t xml:space="preserve">Additional Information: About Deliver Project </w:t>
      </w:r>
    </w:p>
    <w:p w14:paraId="081DEA75" w14:textId="77777777" w:rsidR="007173C6" w:rsidRPr="00E42370" w:rsidRDefault="007173C6" w:rsidP="001C7C73">
      <w:pPr>
        <w:spacing w:before="100" w:beforeAutospacing="1" w:after="100" w:afterAutospacing="1" w:line="240" w:lineRule="auto"/>
        <w:jc w:val="both"/>
        <w:rPr>
          <w:rFonts w:ascii="Times New Roman" w:eastAsia="Times New Roman" w:hAnsi="Times New Roman" w:cs="Times New Roman"/>
          <w:sz w:val="24"/>
          <w:szCs w:val="24"/>
          <w:lang w:eastAsia="en-GB"/>
          <w14:ligatures w14:val="none"/>
        </w:rPr>
      </w:pPr>
      <w:r w:rsidRPr="00E42370">
        <w:rPr>
          <w:rFonts w:ascii="Times New Roman" w:eastAsia="Times New Roman" w:hAnsi="Times New Roman" w:cs="Times New Roman"/>
          <w:sz w:val="24"/>
          <w:szCs w:val="24"/>
          <w:lang w:eastAsia="en-GB"/>
          <w14:ligatures w14:val="none"/>
        </w:rPr>
        <w:t>Funded by the European Union’s Horizon Europe programme (Grant Agreement No. 101057077), DELIVER brings together academic institutions, healthcare organisations, ministries of health, and non-profits to co-create practical tools that strengthen the safety, accessibility, and person-centred quality of oral care.</w:t>
      </w:r>
    </w:p>
    <w:p w14:paraId="2998AB47" w14:textId="77777777" w:rsidR="0055036C" w:rsidRDefault="0055036C" w:rsidP="001C7C73">
      <w:pPr>
        <w:spacing w:before="100" w:beforeAutospacing="1" w:after="100" w:afterAutospacing="1" w:line="240" w:lineRule="auto"/>
        <w:jc w:val="both"/>
        <w:rPr>
          <w:rFonts w:ascii="Times New Roman" w:eastAsia="Times New Roman" w:hAnsi="Times New Roman" w:cs="Times New Roman"/>
          <w:b/>
          <w:bCs/>
          <w:sz w:val="24"/>
          <w:szCs w:val="24"/>
          <w:lang w:eastAsia="en-GB"/>
          <w14:ligatures w14:val="none"/>
        </w:rPr>
      </w:pPr>
    </w:p>
    <w:p w14:paraId="5EFA96D4" w14:textId="77777777" w:rsidR="0055036C" w:rsidRDefault="0055036C" w:rsidP="001C7C73">
      <w:pPr>
        <w:spacing w:before="100" w:beforeAutospacing="1" w:after="100" w:afterAutospacing="1" w:line="240" w:lineRule="auto"/>
        <w:jc w:val="both"/>
        <w:rPr>
          <w:rFonts w:ascii="Times New Roman" w:eastAsia="Times New Roman" w:hAnsi="Times New Roman" w:cs="Times New Roman"/>
          <w:b/>
          <w:bCs/>
          <w:sz w:val="24"/>
          <w:szCs w:val="24"/>
          <w:lang w:eastAsia="en-GB"/>
          <w14:ligatures w14:val="none"/>
        </w:rPr>
      </w:pPr>
    </w:p>
    <w:p w14:paraId="1BC9FBE4" w14:textId="77777777" w:rsidR="0055036C" w:rsidRDefault="0055036C" w:rsidP="001C7C73">
      <w:pPr>
        <w:spacing w:before="100" w:beforeAutospacing="1" w:after="100" w:afterAutospacing="1" w:line="240" w:lineRule="auto"/>
        <w:jc w:val="both"/>
        <w:rPr>
          <w:rFonts w:ascii="Times New Roman" w:eastAsia="Times New Roman" w:hAnsi="Times New Roman" w:cs="Times New Roman"/>
          <w:b/>
          <w:bCs/>
          <w:sz w:val="24"/>
          <w:szCs w:val="24"/>
          <w:lang w:eastAsia="en-GB"/>
          <w14:ligatures w14:val="none"/>
        </w:rPr>
      </w:pPr>
    </w:p>
    <w:p w14:paraId="1AB90667" w14:textId="77777777" w:rsidR="00E94C8E" w:rsidRDefault="00E94C8E" w:rsidP="001C7C73">
      <w:pPr>
        <w:jc w:val="both"/>
      </w:pPr>
    </w:p>
    <w:sectPr w:rsidR="00E94C8E" w:rsidSect="00E864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A80C7A"/>
    <w:multiLevelType w:val="multilevel"/>
    <w:tmpl w:val="B9FC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3257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B8"/>
    <w:rsid w:val="000266CB"/>
    <w:rsid w:val="0004072A"/>
    <w:rsid w:val="000A248B"/>
    <w:rsid w:val="001C7C73"/>
    <w:rsid w:val="002808E6"/>
    <w:rsid w:val="003633B8"/>
    <w:rsid w:val="00375BE5"/>
    <w:rsid w:val="003E2B46"/>
    <w:rsid w:val="00407945"/>
    <w:rsid w:val="004D72FE"/>
    <w:rsid w:val="0055036C"/>
    <w:rsid w:val="006E2B42"/>
    <w:rsid w:val="00715D70"/>
    <w:rsid w:val="007173C6"/>
    <w:rsid w:val="007B47BE"/>
    <w:rsid w:val="00944F5B"/>
    <w:rsid w:val="00B2333A"/>
    <w:rsid w:val="00DF54CA"/>
    <w:rsid w:val="00E86422"/>
    <w:rsid w:val="00E94C8E"/>
    <w:rsid w:val="00EC1F24"/>
    <w:rsid w:val="00EE3CFA"/>
    <w:rsid w:val="00F91348"/>
  </w:rsids>
  <m:mathPr>
    <m:mathFont m:val="Cambria Math"/>
    <m:brkBin m:val="before"/>
    <m:brkBinSub m:val="--"/>
    <m:smallFrac m:val="0"/>
    <m:dispDef/>
    <m:lMargin m:val="0"/>
    <m:rMargin m:val="0"/>
    <m:defJc m:val="centerGroup"/>
    <m:wrapIndent m:val="1440"/>
    <m:intLim m:val="subSup"/>
    <m:naryLim m:val="undOvr"/>
  </m:mathPr>
  <w:themeFontLang w:val="en-M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503FF"/>
  <w15:chartTrackingRefBased/>
  <w15:docId w15:val="{A66998E9-6CB3-4DA9-B96F-1D5F4FCB4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33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33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33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33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33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33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33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33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33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3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33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33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33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33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33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33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33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33B8"/>
    <w:rPr>
      <w:rFonts w:eastAsiaTheme="majorEastAsia" w:cstheme="majorBidi"/>
      <w:color w:val="272727" w:themeColor="text1" w:themeTint="D8"/>
    </w:rPr>
  </w:style>
  <w:style w:type="paragraph" w:styleId="Title">
    <w:name w:val="Title"/>
    <w:basedOn w:val="Normal"/>
    <w:next w:val="Normal"/>
    <w:link w:val="TitleChar"/>
    <w:uiPriority w:val="10"/>
    <w:qFormat/>
    <w:rsid w:val="003633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33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33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33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33B8"/>
    <w:pPr>
      <w:spacing w:before="160"/>
      <w:jc w:val="center"/>
    </w:pPr>
    <w:rPr>
      <w:i/>
      <w:iCs/>
      <w:color w:val="404040" w:themeColor="text1" w:themeTint="BF"/>
    </w:rPr>
  </w:style>
  <w:style w:type="character" w:customStyle="1" w:styleId="QuoteChar">
    <w:name w:val="Quote Char"/>
    <w:basedOn w:val="DefaultParagraphFont"/>
    <w:link w:val="Quote"/>
    <w:uiPriority w:val="29"/>
    <w:rsid w:val="003633B8"/>
    <w:rPr>
      <w:i/>
      <w:iCs/>
      <w:color w:val="404040" w:themeColor="text1" w:themeTint="BF"/>
    </w:rPr>
  </w:style>
  <w:style w:type="paragraph" w:styleId="ListParagraph">
    <w:name w:val="List Paragraph"/>
    <w:basedOn w:val="Normal"/>
    <w:uiPriority w:val="34"/>
    <w:qFormat/>
    <w:rsid w:val="003633B8"/>
    <w:pPr>
      <w:ind w:left="720"/>
      <w:contextualSpacing/>
    </w:pPr>
  </w:style>
  <w:style w:type="character" w:styleId="IntenseEmphasis">
    <w:name w:val="Intense Emphasis"/>
    <w:basedOn w:val="DefaultParagraphFont"/>
    <w:uiPriority w:val="21"/>
    <w:qFormat/>
    <w:rsid w:val="003633B8"/>
    <w:rPr>
      <w:i/>
      <w:iCs/>
      <w:color w:val="0F4761" w:themeColor="accent1" w:themeShade="BF"/>
    </w:rPr>
  </w:style>
  <w:style w:type="paragraph" w:styleId="IntenseQuote">
    <w:name w:val="Intense Quote"/>
    <w:basedOn w:val="Normal"/>
    <w:next w:val="Normal"/>
    <w:link w:val="IntenseQuoteChar"/>
    <w:uiPriority w:val="30"/>
    <w:qFormat/>
    <w:rsid w:val="003633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33B8"/>
    <w:rPr>
      <w:i/>
      <w:iCs/>
      <w:color w:val="0F4761" w:themeColor="accent1" w:themeShade="BF"/>
    </w:rPr>
  </w:style>
  <w:style w:type="character" w:styleId="IntenseReference">
    <w:name w:val="Intense Reference"/>
    <w:basedOn w:val="DefaultParagraphFont"/>
    <w:uiPriority w:val="32"/>
    <w:qFormat/>
    <w:rsid w:val="003633B8"/>
    <w:rPr>
      <w:b/>
      <w:bCs/>
      <w:smallCaps/>
      <w:color w:val="0F4761" w:themeColor="accent1" w:themeShade="BF"/>
      <w:spacing w:val="5"/>
    </w:rPr>
  </w:style>
  <w:style w:type="paragraph" w:styleId="NormalWeb">
    <w:name w:val="Normal (Web)"/>
    <w:basedOn w:val="Normal"/>
    <w:uiPriority w:val="99"/>
    <w:semiHidden/>
    <w:unhideWhenUsed/>
    <w:rsid w:val="002808E6"/>
    <w:pPr>
      <w:spacing w:before="100" w:beforeAutospacing="1" w:after="100" w:afterAutospacing="1" w:line="240" w:lineRule="auto"/>
    </w:pPr>
    <w:rPr>
      <w:rFonts w:ascii="Times New Roman" w:eastAsia="Times New Roman" w:hAnsi="Times New Roman" w:cs="Times New Roman"/>
      <w:sz w:val="24"/>
      <w:szCs w:val="24"/>
      <w:lang w:eastAsia="en-GB"/>
      <w14:ligatures w14:val="none"/>
    </w:rPr>
  </w:style>
  <w:style w:type="character" w:styleId="Strong">
    <w:name w:val="Strong"/>
    <w:basedOn w:val="DefaultParagraphFont"/>
    <w:uiPriority w:val="22"/>
    <w:qFormat/>
    <w:rsid w:val="002808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673462">
      <w:bodyDiv w:val="1"/>
      <w:marLeft w:val="0"/>
      <w:marRight w:val="0"/>
      <w:marTop w:val="0"/>
      <w:marBottom w:val="0"/>
      <w:divBdr>
        <w:top w:val="none" w:sz="0" w:space="0" w:color="auto"/>
        <w:left w:val="none" w:sz="0" w:space="0" w:color="auto"/>
        <w:bottom w:val="none" w:sz="0" w:space="0" w:color="auto"/>
        <w:right w:val="none" w:sz="0" w:space="0" w:color="auto"/>
      </w:divBdr>
    </w:div>
    <w:div w:id="133302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Clyde Puli</dc:creator>
  <cp:keywords/>
  <dc:description/>
  <cp:lastModifiedBy>Clyde Puli</cp:lastModifiedBy>
  <cp:revision>15</cp:revision>
  <dcterms:created xsi:type="dcterms:W3CDTF">2025-07-29T09:25:00Z</dcterms:created>
  <dcterms:modified xsi:type="dcterms:W3CDTF">2025-07-29T09:57:00Z</dcterms:modified>
</cp:coreProperties>
</file>